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64293" w14:textId="45AC06D4" w:rsidR="00FF6DD8" w:rsidRDefault="00FF6DD8" w:rsidP="00FF6DD8">
      <w:pPr>
        <w:spacing w:before="100" w:beforeAutospacing="1" w:after="100" w:afterAutospacing="1" w:line="240" w:lineRule="auto"/>
        <w:jc w:val="center"/>
        <w:rPr>
          <w:rFonts w:ascii="Aptos" w:eastAsia="Times New Roman" w:hAnsi="Aptos" w:cs="Calibri"/>
          <w:sz w:val="32"/>
          <w:szCs w:val="32"/>
          <w:lang w:eastAsia="en-CA"/>
        </w:rPr>
      </w:pPr>
      <w:r>
        <w:rPr>
          <w:rFonts w:ascii="Aptos" w:eastAsia="Times New Roman" w:hAnsi="Aptos" w:cs="Calibri"/>
          <w:sz w:val="32"/>
          <w:szCs w:val="32"/>
          <w:lang w:eastAsia="en-CA"/>
        </w:rPr>
        <w:t>WE ARE MADE TO BE VICTORS</w:t>
      </w:r>
    </w:p>
    <w:p w14:paraId="4B07A031" w14:textId="510E5ADC" w:rsidR="00FF6DD8" w:rsidRDefault="00FF6DD8" w:rsidP="00FF6DD8">
      <w:pPr>
        <w:spacing w:before="100" w:beforeAutospacing="1" w:after="100" w:afterAutospacing="1" w:line="240" w:lineRule="auto"/>
        <w:jc w:val="center"/>
        <w:rPr>
          <w:rFonts w:ascii="Aptos" w:eastAsia="Times New Roman" w:hAnsi="Aptos" w:cs="Calibri"/>
          <w:sz w:val="32"/>
          <w:szCs w:val="32"/>
          <w:lang w:eastAsia="en-CA"/>
        </w:rPr>
      </w:pPr>
      <w:r>
        <w:rPr>
          <w:rFonts w:ascii="Aptos" w:eastAsia="Times New Roman" w:hAnsi="Aptos" w:cs="Calibri"/>
          <w:sz w:val="32"/>
          <w:szCs w:val="32"/>
          <w:lang w:eastAsia="en-CA"/>
        </w:rPr>
        <w:t>EVEN IN THE MIDST OF TRAGEDY</w:t>
      </w:r>
    </w:p>
    <w:p w14:paraId="269AE309" w14:textId="77777777" w:rsidR="00FF6DD8" w:rsidRPr="00FF6DD8" w:rsidRDefault="00FF6DD8" w:rsidP="00FF6DD8">
      <w:pPr>
        <w:spacing w:before="100" w:beforeAutospacing="1" w:after="100" w:afterAutospacing="1" w:line="240" w:lineRule="auto"/>
        <w:rPr>
          <w:rFonts w:ascii="Aptos" w:eastAsia="Times New Roman" w:hAnsi="Aptos" w:cs="Times New Roman"/>
          <w:sz w:val="24"/>
          <w:szCs w:val="24"/>
          <w:lang w:eastAsia="en-CA"/>
        </w:rPr>
      </w:pPr>
      <w:r w:rsidRPr="00FF6DD8">
        <w:rPr>
          <w:rFonts w:ascii="Aptos" w:eastAsia="Times New Roman" w:hAnsi="Aptos" w:cs="Calibri"/>
          <w:i/>
          <w:iCs/>
          <w:sz w:val="24"/>
          <w:szCs w:val="24"/>
          <w:lang w:eastAsia="en-CA"/>
        </w:rPr>
        <w:t>At this, Job got up and tore his robe and shaved his head. Then he fell to the ground in worship and said:</w:t>
      </w:r>
    </w:p>
    <w:p w14:paraId="1F048612" w14:textId="77777777" w:rsidR="00FF6DD8" w:rsidRPr="00FF6DD8" w:rsidRDefault="00FF6DD8" w:rsidP="00FF6DD8">
      <w:pPr>
        <w:spacing w:before="100" w:beforeAutospacing="1" w:after="100" w:afterAutospacing="1" w:line="240" w:lineRule="auto"/>
        <w:jc w:val="center"/>
        <w:rPr>
          <w:rFonts w:ascii="Aptos" w:eastAsia="Times New Roman" w:hAnsi="Aptos" w:cs="Times New Roman"/>
          <w:sz w:val="24"/>
          <w:szCs w:val="24"/>
          <w:lang w:eastAsia="en-CA"/>
        </w:rPr>
      </w:pPr>
      <w:r w:rsidRPr="00FF6DD8">
        <w:rPr>
          <w:rFonts w:ascii="Aptos" w:eastAsia="Times New Roman" w:hAnsi="Aptos" w:cs="Calibri"/>
          <w:i/>
          <w:iCs/>
          <w:sz w:val="24"/>
          <w:szCs w:val="24"/>
          <w:lang w:eastAsia="en-CA"/>
        </w:rPr>
        <w:t>“Naked I came from my mother’s womb,</w:t>
      </w:r>
      <w:r w:rsidRPr="00FF6DD8">
        <w:rPr>
          <w:rFonts w:ascii="Aptos" w:eastAsia="Times New Roman" w:hAnsi="Aptos" w:cs="Times New Roman"/>
          <w:sz w:val="24"/>
          <w:szCs w:val="24"/>
          <w:lang w:eastAsia="en-CA"/>
        </w:rPr>
        <w:br/>
      </w:r>
      <w:r w:rsidRPr="00FF6DD8">
        <w:rPr>
          <w:rFonts w:ascii="Aptos" w:eastAsia="Times New Roman" w:hAnsi="Aptos" w:cs="Calibri"/>
          <w:i/>
          <w:iCs/>
          <w:sz w:val="24"/>
          <w:szCs w:val="24"/>
          <w:lang w:eastAsia="en-CA"/>
        </w:rPr>
        <w:t>    and naked I will depart.</w:t>
      </w:r>
      <w:r w:rsidRPr="00FF6DD8">
        <w:rPr>
          <w:rFonts w:ascii="Aptos" w:eastAsia="Times New Roman" w:hAnsi="Aptos" w:cs="Calibri"/>
          <w:i/>
          <w:iCs/>
          <w:sz w:val="24"/>
          <w:szCs w:val="24"/>
          <w:lang w:eastAsia="en-CA"/>
        </w:rPr>
        <w:br/>
        <w:t xml:space="preserve">The </w:t>
      </w:r>
      <w:r w:rsidRPr="00FF6DD8">
        <w:rPr>
          <w:rFonts w:ascii="Aptos" w:eastAsia="Times New Roman" w:hAnsi="Aptos" w:cs="Calibri"/>
          <w:i/>
          <w:iCs/>
          <w:smallCaps/>
          <w:sz w:val="24"/>
          <w:szCs w:val="24"/>
          <w:lang w:eastAsia="en-CA"/>
        </w:rPr>
        <w:t>Lord</w:t>
      </w:r>
      <w:r w:rsidRPr="00FF6DD8">
        <w:rPr>
          <w:rFonts w:ascii="Aptos" w:eastAsia="Times New Roman" w:hAnsi="Aptos" w:cs="Calibri"/>
          <w:i/>
          <w:iCs/>
          <w:sz w:val="24"/>
          <w:szCs w:val="24"/>
          <w:lang w:eastAsia="en-CA"/>
        </w:rPr>
        <w:t xml:space="preserve"> gave and the </w:t>
      </w:r>
      <w:r w:rsidRPr="00FF6DD8">
        <w:rPr>
          <w:rFonts w:ascii="Aptos" w:eastAsia="Times New Roman" w:hAnsi="Aptos" w:cs="Calibri"/>
          <w:i/>
          <w:iCs/>
          <w:smallCaps/>
          <w:sz w:val="24"/>
          <w:szCs w:val="24"/>
          <w:lang w:eastAsia="en-CA"/>
        </w:rPr>
        <w:t>Lord</w:t>
      </w:r>
      <w:r w:rsidRPr="00FF6DD8">
        <w:rPr>
          <w:rFonts w:ascii="Aptos" w:eastAsia="Times New Roman" w:hAnsi="Aptos" w:cs="Calibri"/>
          <w:i/>
          <w:iCs/>
          <w:sz w:val="24"/>
          <w:szCs w:val="24"/>
          <w:lang w:eastAsia="en-CA"/>
        </w:rPr>
        <w:t xml:space="preserve"> has taken away;</w:t>
      </w:r>
      <w:r w:rsidRPr="00FF6DD8">
        <w:rPr>
          <w:rFonts w:ascii="Aptos" w:eastAsia="Times New Roman" w:hAnsi="Aptos" w:cs="Calibri"/>
          <w:i/>
          <w:iCs/>
          <w:sz w:val="24"/>
          <w:szCs w:val="24"/>
          <w:lang w:eastAsia="en-CA"/>
        </w:rPr>
        <w:br/>
        <w:t xml:space="preserve">    may the name of the </w:t>
      </w:r>
      <w:r w:rsidRPr="00FF6DD8">
        <w:rPr>
          <w:rFonts w:ascii="Aptos" w:eastAsia="Times New Roman" w:hAnsi="Aptos" w:cs="Calibri"/>
          <w:i/>
          <w:iCs/>
          <w:smallCaps/>
          <w:sz w:val="24"/>
          <w:szCs w:val="24"/>
          <w:lang w:eastAsia="en-CA"/>
        </w:rPr>
        <w:t>Lord</w:t>
      </w:r>
      <w:r w:rsidRPr="00FF6DD8">
        <w:rPr>
          <w:rFonts w:ascii="Aptos" w:eastAsia="Times New Roman" w:hAnsi="Aptos" w:cs="Calibri"/>
          <w:i/>
          <w:iCs/>
          <w:sz w:val="24"/>
          <w:szCs w:val="24"/>
          <w:lang w:eastAsia="en-CA"/>
        </w:rPr>
        <w:t xml:space="preserve"> be praised.”</w:t>
      </w:r>
    </w:p>
    <w:p w14:paraId="0B98240E" w14:textId="77777777" w:rsidR="00FF6DD8" w:rsidRPr="00FF6DD8" w:rsidRDefault="00FF6DD8" w:rsidP="00FF6DD8">
      <w:pPr>
        <w:spacing w:before="100" w:beforeAutospacing="1" w:after="100" w:afterAutospacing="1" w:line="240" w:lineRule="auto"/>
        <w:jc w:val="center"/>
        <w:rPr>
          <w:rFonts w:ascii="Aptos" w:eastAsia="Times New Roman" w:hAnsi="Aptos" w:cs="Times New Roman"/>
          <w:sz w:val="24"/>
          <w:szCs w:val="24"/>
          <w:lang w:eastAsia="en-CA"/>
        </w:rPr>
      </w:pPr>
      <w:r w:rsidRPr="00FF6DD8">
        <w:rPr>
          <w:rFonts w:ascii="Aptos" w:eastAsia="Times New Roman" w:hAnsi="Aptos" w:cs="Calibri"/>
          <w:sz w:val="24"/>
          <w:szCs w:val="24"/>
          <w:lang w:eastAsia="en-CA"/>
        </w:rPr>
        <w:t>Job 1:20-21</w:t>
      </w:r>
    </w:p>
    <w:p w14:paraId="28B9F677" w14:textId="77777777" w:rsidR="00FF6DD8" w:rsidRDefault="00FF6DD8" w:rsidP="00FF6DD8">
      <w:pPr>
        <w:rPr>
          <w:rFonts w:ascii="Aptos" w:eastAsia="Calibri" w:hAnsi="Aptos" w:cstheme="minorHAnsi"/>
          <w:sz w:val="24"/>
          <w:szCs w:val="24"/>
        </w:rPr>
      </w:pPr>
      <w:r w:rsidRPr="00FF6DD8">
        <w:rPr>
          <w:rFonts w:ascii="Aptos" w:eastAsia="Calibri" w:hAnsi="Aptos" w:cstheme="minorHAnsi"/>
          <w:sz w:val="24"/>
          <w:szCs w:val="24"/>
        </w:rPr>
        <w:t>It’s no secret why the story of Job is so popular. Many of us can relate to the tragedy that befell him. And it’s always easier to live with tragedy when you hear about others who have suffered. How Job withstood it is an example for us all.</w:t>
      </w:r>
      <w:r w:rsidRPr="00FF6DD8">
        <w:rPr>
          <w:rFonts w:ascii="Aptos" w:eastAsia="Calibri" w:hAnsi="Aptos" w:cstheme="minorHAnsi"/>
          <w:sz w:val="24"/>
          <w:szCs w:val="24"/>
        </w:rPr>
        <w:br/>
      </w:r>
      <w:r w:rsidRPr="00FF6DD8">
        <w:rPr>
          <w:rFonts w:ascii="Aptos" w:eastAsia="Calibri" w:hAnsi="Aptos" w:cstheme="minorHAnsi"/>
          <w:sz w:val="24"/>
          <w:szCs w:val="24"/>
        </w:rPr>
        <w:br/>
        <w:t>Job lost almost everything. His children and his property. His health. But his life was saved, as was his heart for God. Satan would never be able to take those. In fact, even in the midst of his suffering, he praised God. What an example to us!</w:t>
      </w:r>
      <w:r w:rsidRPr="00FF6DD8">
        <w:rPr>
          <w:rFonts w:ascii="Aptos" w:eastAsia="Calibri" w:hAnsi="Aptos" w:cstheme="minorHAnsi"/>
          <w:sz w:val="24"/>
          <w:szCs w:val="24"/>
        </w:rPr>
        <w:br/>
      </w:r>
      <w:r w:rsidRPr="00FF6DD8">
        <w:rPr>
          <w:rFonts w:ascii="Aptos" w:eastAsia="Calibri" w:hAnsi="Aptos" w:cstheme="minorHAnsi"/>
          <w:sz w:val="24"/>
          <w:szCs w:val="24"/>
        </w:rPr>
        <w:br/>
        <w:t>Job was a good man, devoted to God. He certainly did not deserve to suffer like this.  In his introduction to the book of Job in The Message, Eugene Peterson describes Job’s response in this way: “He protested mightily. He refused to be a defeated victim.”</w:t>
      </w:r>
    </w:p>
    <w:p w14:paraId="66ABD372" w14:textId="217A0311" w:rsidR="00FF6DD8" w:rsidRPr="00FF6DD8" w:rsidRDefault="00FF6DD8" w:rsidP="00FF6DD8">
      <w:pPr>
        <w:rPr>
          <w:rFonts w:ascii="Aptos" w:eastAsia="Calibri" w:hAnsi="Aptos" w:cstheme="minorHAnsi"/>
          <w:sz w:val="24"/>
          <w:szCs w:val="24"/>
        </w:rPr>
      </w:pPr>
      <w:r>
        <w:rPr>
          <w:rFonts w:ascii="Aptos" w:eastAsia="Calibri" w:hAnsi="Aptos" w:cstheme="minorHAnsi"/>
          <w:sz w:val="24"/>
          <w:szCs w:val="24"/>
        </w:rPr>
        <w:t>Can we, like Job, refuse to be a victim to what had befallen us?</w:t>
      </w:r>
      <w:r w:rsidRPr="00FF6DD8">
        <w:rPr>
          <w:rFonts w:ascii="Aptos" w:eastAsia="Calibri" w:hAnsi="Aptos" w:cstheme="minorHAnsi"/>
          <w:sz w:val="24"/>
          <w:szCs w:val="24"/>
        </w:rPr>
        <w:br/>
      </w:r>
      <w:r w:rsidRPr="00FF6DD8">
        <w:rPr>
          <w:rFonts w:ascii="Aptos" w:eastAsia="Calibri" w:hAnsi="Aptos" w:cstheme="minorHAnsi"/>
          <w:sz w:val="24"/>
          <w:szCs w:val="24"/>
        </w:rPr>
        <w:br/>
        <w:t>Have you ever cried out to God, unable to stop because the pain was so bad? Not willing to give in to the evil that attacked you?</w:t>
      </w:r>
      <w:r w:rsidRPr="00FF6DD8">
        <w:rPr>
          <w:rFonts w:ascii="Aptos" w:eastAsia="Calibri" w:hAnsi="Aptos" w:cstheme="minorHAnsi"/>
          <w:sz w:val="24"/>
          <w:szCs w:val="24"/>
        </w:rPr>
        <w:br/>
      </w:r>
      <w:r w:rsidRPr="00FF6DD8">
        <w:rPr>
          <w:rFonts w:ascii="Aptos" w:eastAsia="Calibri" w:hAnsi="Aptos" w:cstheme="minorHAnsi"/>
          <w:sz w:val="24"/>
          <w:szCs w:val="24"/>
        </w:rPr>
        <w:br/>
        <w:t>Job, just like us, must have asked, Why? Why Lord? Why me?</w:t>
      </w:r>
      <w:r w:rsidRPr="00FF6DD8">
        <w:rPr>
          <w:rFonts w:ascii="Aptos" w:eastAsia="Calibri" w:hAnsi="Aptos" w:cstheme="minorHAnsi"/>
          <w:sz w:val="24"/>
          <w:szCs w:val="24"/>
        </w:rPr>
        <w:br/>
      </w:r>
      <w:r w:rsidRPr="00FF6DD8">
        <w:rPr>
          <w:rFonts w:ascii="Aptos" w:eastAsia="Calibri" w:hAnsi="Aptos" w:cstheme="minorHAnsi"/>
          <w:sz w:val="24"/>
          <w:szCs w:val="24"/>
        </w:rPr>
        <w:br/>
        <w:t>But Job still had God and he did what he had always done. He worshiped</w:t>
      </w:r>
      <w:r>
        <w:rPr>
          <w:rFonts w:ascii="Aptos" w:eastAsia="Calibri" w:hAnsi="Aptos" w:cstheme="minorHAnsi"/>
          <w:sz w:val="24"/>
          <w:szCs w:val="24"/>
        </w:rPr>
        <w:t xml:space="preserve"> his God</w:t>
      </w:r>
      <w:r w:rsidRPr="00FF6DD8">
        <w:rPr>
          <w:rFonts w:ascii="Aptos" w:eastAsia="Calibri" w:hAnsi="Aptos" w:cstheme="minorHAnsi"/>
          <w:sz w:val="24"/>
          <w:szCs w:val="24"/>
        </w:rPr>
        <w:t xml:space="preserve">. </w:t>
      </w:r>
    </w:p>
    <w:p w14:paraId="68DBBC9D" w14:textId="3FEAD693" w:rsidR="00FF6DD8" w:rsidRDefault="00FF6DD8" w:rsidP="00FF6DD8">
      <w:pPr>
        <w:rPr>
          <w:rFonts w:ascii="Aptos" w:eastAsia="Calibri" w:hAnsi="Aptos" w:cstheme="minorHAnsi"/>
          <w:sz w:val="24"/>
          <w:szCs w:val="24"/>
        </w:rPr>
      </w:pPr>
      <w:r w:rsidRPr="00FF6DD8">
        <w:rPr>
          <w:rFonts w:ascii="Aptos" w:eastAsia="Calibri" w:hAnsi="Aptos" w:cstheme="minorHAnsi"/>
          <w:sz w:val="24"/>
          <w:szCs w:val="24"/>
        </w:rPr>
        <w:t xml:space="preserve">How do you respond when you go through hard times? Although you cry out in pain, will you continue to trust and praise </w:t>
      </w:r>
      <w:r>
        <w:rPr>
          <w:rFonts w:ascii="Aptos" w:eastAsia="Calibri" w:hAnsi="Aptos" w:cstheme="minorHAnsi"/>
          <w:sz w:val="24"/>
          <w:szCs w:val="24"/>
        </w:rPr>
        <w:t>Allah</w:t>
      </w:r>
      <w:r w:rsidRPr="00FF6DD8">
        <w:rPr>
          <w:rFonts w:ascii="Aptos" w:eastAsia="Calibri" w:hAnsi="Aptos" w:cstheme="minorHAnsi"/>
          <w:sz w:val="24"/>
          <w:szCs w:val="24"/>
        </w:rPr>
        <w:t>?</w:t>
      </w:r>
      <w:r w:rsidRPr="00FF6DD8">
        <w:rPr>
          <w:rFonts w:ascii="Aptos" w:eastAsia="Calibri" w:hAnsi="Aptos" w:cstheme="minorHAnsi"/>
          <w:sz w:val="24"/>
          <w:szCs w:val="24"/>
        </w:rPr>
        <w:br/>
      </w:r>
      <w:r w:rsidRPr="00FF6DD8">
        <w:rPr>
          <w:rFonts w:ascii="Aptos" w:eastAsia="Calibri" w:hAnsi="Aptos" w:cstheme="minorHAnsi"/>
          <w:sz w:val="24"/>
          <w:szCs w:val="24"/>
        </w:rPr>
        <w:br/>
        <w:t xml:space="preserve">With God's help, Job eventually recovered. He received a new lease on life. </w:t>
      </w:r>
      <w:r w:rsidR="00C131E6">
        <w:rPr>
          <w:rFonts w:ascii="Aptos" w:eastAsia="Calibri" w:hAnsi="Aptos" w:cstheme="minorHAnsi"/>
          <w:sz w:val="24"/>
          <w:szCs w:val="24"/>
        </w:rPr>
        <w:t>My Bible—the holy book of my faith--says</w:t>
      </w:r>
      <w:r w:rsidRPr="00FF6DD8">
        <w:rPr>
          <w:rFonts w:ascii="Aptos" w:eastAsia="Calibri" w:hAnsi="Aptos" w:cstheme="minorHAnsi"/>
          <w:sz w:val="24"/>
          <w:szCs w:val="24"/>
        </w:rPr>
        <w:t>:</w:t>
      </w:r>
      <w:r w:rsidRPr="00FF6DD8">
        <w:rPr>
          <w:rFonts w:ascii="Aptos" w:eastAsia="Calibri" w:hAnsi="Aptos" w:cstheme="minorHAnsi"/>
          <w:sz w:val="24"/>
          <w:szCs w:val="24"/>
        </w:rPr>
        <w:br/>
      </w:r>
      <w:r w:rsidRPr="00FF6DD8">
        <w:rPr>
          <w:rFonts w:ascii="Aptos" w:eastAsia="Calibri" w:hAnsi="Aptos" w:cstheme="minorHAnsi"/>
          <w:sz w:val="24"/>
          <w:szCs w:val="24"/>
        </w:rPr>
        <w:br/>
      </w:r>
      <w:r w:rsidRPr="00FF6DD8">
        <w:rPr>
          <w:rFonts w:ascii="Aptos" w:eastAsia="Calibri" w:hAnsi="Aptos" w:cstheme="minorHAnsi"/>
          <w:i/>
          <w:iCs/>
          <w:sz w:val="24"/>
          <w:szCs w:val="24"/>
        </w:rPr>
        <w:t>The Lord blessed the latter part of Job’s life more than the former part. He had fourteen thousand sheep, six thousand camels, a thousand yoke of oxen and a thousand donkeys.  And he also had seven sons and three daughters.</w:t>
      </w:r>
      <w:r w:rsidRPr="00FF6DD8">
        <w:rPr>
          <w:rFonts w:ascii="Aptos" w:eastAsia="Calibri" w:hAnsi="Aptos" w:cstheme="minorHAnsi"/>
          <w:sz w:val="24"/>
          <w:szCs w:val="24"/>
        </w:rPr>
        <w:t xml:space="preserve"> (Job 42:12-13)</w:t>
      </w:r>
    </w:p>
    <w:p w14:paraId="20F9DA1B" w14:textId="42670938" w:rsidR="00C131E6" w:rsidRDefault="00C131E6" w:rsidP="00FF6DD8">
      <w:pPr>
        <w:rPr>
          <w:rFonts w:ascii="Aptos" w:eastAsia="Calibri" w:hAnsi="Aptos" w:cstheme="minorHAnsi"/>
          <w:sz w:val="24"/>
          <w:szCs w:val="24"/>
        </w:rPr>
      </w:pPr>
      <w:r>
        <w:rPr>
          <w:rFonts w:ascii="Aptos" w:eastAsia="Calibri" w:hAnsi="Aptos" w:cstheme="minorHAnsi"/>
          <w:sz w:val="24"/>
          <w:szCs w:val="24"/>
        </w:rPr>
        <w:t>What is your faith telling you?</w:t>
      </w:r>
    </w:p>
    <w:p w14:paraId="045995F3" w14:textId="57139E4B" w:rsidR="00C131E6" w:rsidRDefault="00C131E6" w:rsidP="00FF6DD8">
      <w:pPr>
        <w:rPr>
          <w:rFonts w:ascii="Aptos" w:eastAsia="Calibri" w:hAnsi="Aptos" w:cstheme="minorHAnsi"/>
          <w:sz w:val="24"/>
          <w:szCs w:val="24"/>
        </w:rPr>
      </w:pPr>
      <w:r>
        <w:rPr>
          <w:rFonts w:ascii="Aptos" w:eastAsia="Calibri" w:hAnsi="Aptos" w:cstheme="minorHAnsi"/>
          <w:sz w:val="24"/>
          <w:szCs w:val="24"/>
        </w:rPr>
        <w:t>Could Job’s story be the story of the Rohingya?</w:t>
      </w:r>
    </w:p>
    <w:p w14:paraId="17A48B2F" w14:textId="77777777" w:rsidR="00C131E6" w:rsidRDefault="00C131E6">
      <w:pPr>
        <w:rPr>
          <w:rFonts w:ascii="Aptos" w:eastAsia="Calibri" w:hAnsi="Aptos" w:cstheme="minorHAnsi"/>
          <w:sz w:val="24"/>
          <w:szCs w:val="24"/>
        </w:rPr>
      </w:pPr>
      <w:r>
        <w:rPr>
          <w:rFonts w:ascii="Aptos" w:eastAsia="Calibri" w:hAnsi="Aptos" w:cstheme="minorHAnsi"/>
          <w:sz w:val="24"/>
          <w:szCs w:val="24"/>
        </w:rPr>
        <w:t xml:space="preserve">Follow Job’s example. He trusted his God. </w:t>
      </w:r>
    </w:p>
    <w:p w14:paraId="39E51B6B" w14:textId="1C0C1C40" w:rsidR="003D517D" w:rsidRDefault="00C131E6">
      <w:pPr>
        <w:rPr>
          <w:rFonts w:ascii="Aptos" w:eastAsia="Calibri" w:hAnsi="Aptos" w:cstheme="minorHAnsi"/>
          <w:sz w:val="24"/>
          <w:szCs w:val="24"/>
        </w:rPr>
      </w:pPr>
      <w:r>
        <w:rPr>
          <w:rFonts w:ascii="Aptos" w:eastAsia="Calibri" w:hAnsi="Aptos" w:cstheme="minorHAnsi"/>
          <w:sz w:val="24"/>
          <w:szCs w:val="24"/>
        </w:rPr>
        <w:t>Will you trust yours?</w:t>
      </w:r>
    </w:p>
    <w:p w14:paraId="78C3E582" w14:textId="77EEC099" w:rsidR="00E35C33" w:rsidRDefault="00E35C33">
      <w:r>
        <w:rPr>
          <w:rFonts w:ascii="Aptos" w:eastAsia="Calibri" w:hAnsi="Aptos" w:cstheme="minorHAnsi"/>
          <w:sz w:val="24"/>
          <w:szCs w:val="24"/>
        </w:rPr>
        <w:t>marja</w:t>
      </w:r>
    </w:p>
    <w:sectPr w:rsidR="00E35C3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DD8"/>
    <w:rsid w:val="002A33E1"/>
    <w:rsid w:val="003D517D"/>
    <w:rsid w:val="009650DE"/>
    <w:rsid w:val="00B42760"/>
    <w:rsid w:val="00C131E6"/>
    <w:rsid w:val="00C64622"/>
    <w:rsid w:val="00E35C33"/>
    <w:rsid w:val="00FF6DD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67210"/>
  <w15:chartTrackingRefBased/>
  <w15:docId w15:val="{63DD3AB0-8F2E-48EC-8A4D-DC2BCB2A4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6DD8"/>
    <w:rPr>
      <w:kern w:val="0"/>
      <w14:ligatures w14:val="none"/>
    </w:rPr>
  </w:style>
  <w:style w:type="paragraph" w:styleId="Heading1">
    <w:name w:val="heading 1"/>
    <w:basedOn w:val="Normal"/>
    <w:next w:val="Normal"/>
    <w:link w:val="Heading1Char"/>
    <w:uiPriority w:val="9"/>
    <w:qFormat/>
    <w:rsid w:val="00FF6D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F6D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F6D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F6D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FF6D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FF6D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FF6DD8"/>
    <w:pPr>
      <w:keepNext/>
      <w:keepLines/>
      <w:spacing w:before="40" w:after="0"/>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FF6DD8"/>
    <w:pPr>
      <w:keepNext/>
      <w:keepLines/>
      <w:spacing w:after="0"/>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FF6DD8"/>
    <w:pPr>
      <w:keepNext/>
      <w:keepLines/>
      <w:spacing w:after="0"/>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DD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F6DD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F6DD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F6DD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F6DD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F6D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6D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6D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6DD8"/>
    <w:rPr>
      <w:rFonts w:eastAsiaTheme="majorEastAsia" w:cstheme="majorBidi"/>
      <w:color w:val="272727" w:themeColor="text1" w:themeTint="D8"/>
    </w:rPr>
  </w:style>
  <w:style w:type="paragraph" w:styleId="Title">
    <w:name w:val="Title"/>
    <w:basedOn w:val="Normal"/>
    <w:next w:val="Normal"/>
    <w:link w:val="TitleChar"/>
    <w:uiPriority w:val="10"/>
    <w:qFormat/>
    <w:rsid w:val="00FF6D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F6D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6D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F6D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6DD8"/>
    <w:pPr>
      <w:spacing w:before="160"/>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FF6DD8"/>
    <w:rPr>
      <w:i/>
      <w:iCs/>
      <w:color w:val="404040" w:themeColor="text1" w:themeTint="BF"/>
    </w:rPr>
  </w:style>
  <w:style w:type="paragraph" w:styleId="ListParagraph">
    <w:name w:val="List Paragraph"/>
    <w:basedOn w:val="Normal"/>
    <w:uiPriority w:val="34"/>
    <w:qFormat/>
    <w:rsid w:val="00FF6DD8"/>
    <w:pPr>
      <w:ind w:left="720"/>
      <w:contextualSpacing/>
    </w:pPr>
    <w:rPr>
      <w:kern w:val="2"/>
      <w14:ligatures w14:val="standardContextual"/>
    </w:rPr>
  </w:style>
  <w:style w:type="character" w:styleId="IntenseEmphasis">
    <w:name w:val="Intense Emphasis"/>
    <w:basedOn w:val="DefaultParagraphFont"/>
    <w:uiPriority w:val="21"/>
    <w:qFormat/>
    <w:rsid w:val="00FF6DD8"/>
    <w:rPr>
      <w:i/>
      <w:iCs/>
      <w:color w:val="2F5496" w:themeColor="accent1" w:themeShade="BF"/>
    </w:rPr>
  </w:style>
  <w:style w:type="paragraph" w:styleId="IntenseQuote">
    <w:name w:val="Intense Quote"/>
    <w:basedOn w:val="Normal"/>
    <w:next w:val="Normal"/>
    <w:link w:val="IntenseQuoteChar"/>
    <w:uiPriority w:val="30"/>
    <w:qFormat/>
    <w:rsid w:val="00FF6D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FF6DD8"/>
    <w:rPr>
      <w:i/>
      <w:iCs/>
      <w:color w:val="2F5496" w:themeColor="accent1" w:themeShade="BF"/>
    </w:rPr>
  </w:style>
  <w:style w:type="character" w:styleId="IntenseReference">
    <w:name w:val="Intense Reference"/>
    <w:basedOn w:val="DefaultParagraphFont"/>
    <w:uiPriority w:val="32"/>
    <w:qFormat/>
    <w:rsid w:val="00FF6DD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Bergen</dc:creator>
  <cp:keywords/>
  <dc:description/>
  <cp:lastModifiedBy>Marja Bergen</cp:lastModifiedBy>
  <cp:revision>2</cp:revision>
  <dcterms:created xsi:type="dcterms:W3CDTF">2025-10-24T03:23:00Z</dcterms:created>
  <dcterms:modified xsi:type="dcterms:W3CDTF">2025-10-24T03:23:00Z</dcterms:modified>
</cp:coreProperties>
</file>